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08" w:rsidRPr="00F230DD" w:rsidRDefault="00F609E0" w:rsidP="00C33F08">
      <w:pPr>
        <w:numPr>
          <w:ilvl w:val="0"/>
          <w:numId w:val="0"/>
        </w:numPr>
        <w:shd w:val="clear" w:color="auto" w:fill="FFFFFF"/>
        <w:spacing w:before="216"/>
        <w:ind w:left="142"/>
        <w:jc w:val="center"/>
        <w:rPr>
          <w:color w:val="943634" w:themeColor="accent2" w:themeShade="BF"/>
          <w:sz w:val="40"/>
          <w:szCs w:val="40"/>
        </w:rPr>
      </w:pPr>
      <w:r w:rsidRPr="00F230DD">
        <w:rPr>
          <w:rStyle w:val="FontStyle14"/>
          <w:color w:val="943634" w:themeColor="accent2" w:themeShade="BF"/>
          <w:sz w:val="40"/>
          <w:szCs w:val="40"/>
        </w:rPr>
        <w:t xml:space="preserve">Резолюция </w:t>
      </w:r>
      <w:bookmarkStart w:id="0" w:name="_GoBack"/>
      <w:bookmarkEnd w:id="0"/>
    </w:p>
    <w:p w:rsidR="00C33F08" w:rsidRPr="00F230DD" w:rsidRDefault="00C33F08" w:rsidP="00C33F08">
      <w:pPr>
        <w:numPr>
          <w:ilvl w:val="0"/>
          <w:numId w:val="0"/>
        </w:numPr>
        <w:shd w:val="clear" w:color="auto" w:fill="FFFFFF"/>
        <w:spacing w:before="2"/>
        <w:ind w:left="142"/>
        <w:jc w:val="center"/>
        <w:rPr>
          <w:b/>
          <w:bCs/>
          <w:color w:val="943634" w:themeColor="accent2" w:themeShade="BF"/>
          <w:spacing w:val="-2"/>
          <w:sz w:val="28"/>
          <w:szCs w:val="28"/>
        </w:rPr>
      </w:pPr>
      <w:r w:rsidRPr="00F230DD">
        <w:rPr>
          <w:b/>
          <w:bCs/>
          <w:color w:val="943634" w:themeColor="accent2" w:themeShade="BF"/>
          <w:spacing w:val="-2"/>
          <w:sz w:val="28"/>
          <w:szCs w:val="28"/>
        </w:rPr>
        <w:t xml:space="preserve"> </w:t>
      </w:r>
      <w:r w:rsidR="009F624B" w:rsidRPr="00F230DD">
        <w:rPr>
          <w:b/>
          <w:bCs/>
          <w:color w:val="943634" w:themeColor="accent2" w:themeShade="BF"/>
          <w:spacing w:val="-2"/>
          <w:sz w:val="28"/>
          <w:szCs w:val="28"/>
          <w:lang w:val="en-US"/>
        </w:rPr>
        <w:t>I</w:t>
      </w:r>
      <w:r w:rsidR="004F77E4" w:rsidRPr="00F230DD">
        <w:rPr>
          <w:b/>
          <w:bCs/>
          <w:color w:val="943634" w:themeColor="accent2" w:themeShade="BF"/>
          <w:spacing w:val="-2"/>
          <w:sz w:val="28"/>
          <w:szCs w:val="28"/>
          <w:lang w:val="en-US"/>
        </w:rPr>
        <w:t>X</w:t>
      </w:r>
      <w:r w:rsidRPr="00F230DD">
        <w:rPr>
          <w:b/>
          <w:bCs/>
          <w:color w:val="943634" w:themeColor="accent2" w:themeShade="BF"/>
          <w:spacing w:val="-2"/>
          <w:sz w:val="28"/>
          <w:szCs w:val="28"/>
        </w:rPr>
        <w:t xml:space="preserve"> Съезда </w:t>
      </w:r>
      <w:r w:rsidR="006F5CAD" w:rsidRPr="00F230DD">
        <w:rPr>
          <w:b/>
          <w:bCs/>
          <w:color w:val="943634" w:themeColor="accent2" w:themeShade="BF"/>
          <w:spacing w:val="-2"/>
          <w:sz w:val="28"/>
          <w:szCs w:val="28"/>
        </w:rPr>
        <w:t xml:space="preserve">Общероссийского </w:t>
      </w:r>
      <w:r w:rsidRPr="00F230DD">
        <w:rPr>
          <w:b/>
          <w:bCs/>
          <w:color w:val="943634" w:themeColor="accent2" w:themeShade="BF"/>
          <w:spacing w:val="-2"/>
          <w:sz w:val="28"/>
          <w:szCs w:val="28"/>
        </w:rPr>
        <w:t>профсоюза работников</w:t>
      </w:r>
    </w:p>
    <w:p w:rsidR="00C33F08" w:rsidRPr="00F230DD" w:rsidRDefault="00C33F08" w:rsidP="00C33F08">
      <w:pPr>
        <w:numPr>
          <w:ilvl w:val="0"/>
          <w:numId w:val="0"/>
        </w:numPr>
        <w:shd w:val="clear" w:color="auto" w:fill="FFFFFF"/>
        <w:spacing w:before="2"/>
        <w:ind w:left="142"/>
        <w:jc w:val="center"/>
        <w:rPr>
          <w:b/>
          <w:bCs/>
          <w:color w:val="943634" w:themeColor="accent2" w:themeShade="BF"/>
          <w:spacing w:val="-1"/>
          <w:sz w:val="28"/>
          <w:szCs w:val="28"/>
        </w:rPr>
      </w:pPr>
      <w:r w:rsidRPr="00F230DD">
        <w:rPr>
          <w:b/>
          <w:bCs/>
          <w:color w:val="943634" w:themeColor="accent2" w:themeShade="BF"/>
          <w:spacing w:val="-2"/>
          <w:sz w:val="28"/>
          <w:szCs w:val="28"/>
        </w:rPr>
        <w:t>природноресурсного комплекса</w:t>
      </w:r>
      <w:r w:rsidRPr="00F230DD">
        <w:rPr>
          <w:b/>
          <w:bCs/>
          <w:color w:val="943634" w:themeColor="accent2" w:themeShade="BF"/>
          <w:spacing w:val="-1"/>
          <w:sz w:val="28"/>
          <w:szCs w:val="28"/>
        </w:rPr>
        <w:t xml:space="preserve"> Российской Федерации</w:t>
      </w:r>
    </w:p>
    <w:p w:rsidR="00C33F08" w:rsidRPr="00F230DD" w:rsidRDefault="00C33F08" w:rsidP="00C33F08">
      <w:pPr>
        <w:pStyle w:val="Style2"/>
        <w:widowControl/>
        <w:spacing w:before="102" w:line="240" w:lineRule="auto"/>
        <w:ind w:left="142"/>
        <w:rPr>
          <w:rStyle w:val="FontStyle12"/>
          <w:color w:val="943634" w:themeColor="accent2" w:themeShade="BF"/>
          <w:sz w:val="28"/>
          <w:szCs w:val="28"/>
        </w:rPr>
      </w:pPr>
    </w:p>
    <w:p w:rsidR="00F609E0" w:rsidRPr="00F230DD" w:rsidRDefault="00F609E0" w:rsidP="00C33F08">
      <w:pPr>
        <w:pStyle w:val="Style2"/>
        <w:widowControl/>
        <w:spacing w:before="102" w:line="240" w:lineRule="auto"/>
        <w:ind w:left="142"/>
        <w:rPr>
          <w:rStyle w:val="FontStyle12"/>
          <w:color w:val="943634" w:themeColor="accent2" w:themeShade="BF"/>
          <w:sz w:val="28"/>
          <w:szCs w:val="28"/>
        </w:rPr>
      </w:pPr>
      <w:r w:rsidRPr="00F230DD">
        <w:rPr>
          <w:rStyle w:val="FontStyle12"/>
          <w:color w:val="943634" w:themeColor="accent2" w:themeShade="BF"/>
          <w:sz w:val="28"/>
          <w:szCs w:val="28"/>
        </w:rPr>
        <w:t>Финансовая дисциплина - гарантия силы профсоюз</w:t>
      </w:r>
      <w:r w:rsidR="00C33F08" w:rsidRPr="00F230DD">
        <w:rPr>
          <w:rStyle w:val="FontStyle12"/>
          <w:color w:val="943634" w:themeColor="accent2" w:themeShade="BF"/>
          <w:sz w:val="28"/>
          <w:szCs w:val="28"/>
        </w:rPr>
        <w:t>а</w:t>
      </w:r>
      <w:r w:rsidRPr="00F230DD">
        <w:rPr>
          <w:rStyle w:val="FontStyle12"/>
          <w:color w:val="943634" w:themeColor="accent2" w:themeShade="BF"/>
          <w:sz w:val="28"/>
          <w:szCs w:val="28"/>
        </w:rPr>
        <w:t>!</w:t>
      </w:r>
    </w:p>
    <w:p w:rsidR="00F609E0" w:rsidRPr="00F609E0" w:rsidRDefault="00F609E0" w:rsidP="00F609E0">
      <w:pPr>
        <w:pStyle w:val="Style1"/>
        <w:widowControl/>
        <w:spacing w:before="131" w:line="360" w:lineRule="auto"/>
        <w:rPr>
          <w:rStyle w:val="FontStyle11"/>
          <w:sz w:val="28"/>
          <w:szCs w:val="28"/>
        </w:rPr>
      </w:pPr>
      <w:r w:rsidRPr="00F609E0">
        <w:rPr>
          <w:rStyle w:val="FontStyle11"/>
          <w:sz w:val="28"/>
          <w:szCs w:val="28"/>
        </w:rPr>
        <w:t>Укреплению деятельности профсоюзного движения России в немалой степени способствует финансовая политика, в основу формирования которой были положены принципы создания устойчивого финансового положения первичных профсоюзных организаций и профсоюзных органов всех уровней, привлечения дополнительных средств на создание различных профсоюзных фондов, обязательность перечисления членских взносов.</w:t>
      </w:r>
    </w:p>
    <w:p w:rsidR="00F609E0" w:rsidRPr="00F609E0" w:rsidRDefault="00F609E0" w:rsidP="00F609E0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  <w:r w:rsidRPr="00F609E0">
        <w:rPr>
          <w:rStyle w:val="FontStyle11"/>
          <w:sz w:val="28"/>
          <w:szCs w:val="28"/>
        </w:rPr>
        <w:t xml:space="preserve">Однако показатели финансовой отчетности говорят о том, что не все членские организации </w:t>
      </w:r>
      <w:r w:rsidR="00070413">
        <w:rPr>
          <w:rStyle w:val="FontStyle11"/>
          <w:sz w:val="28"/>
          <w:szCs w:val="28"/>
        </w:rPr>
        <w:t>отраслевого профсоюза</w:t>
      </w:r>
      <w:r w:rsidRPr="00F609E0">
        <w:rPr>
          <w:rStyle w:val="FontStyle11"/>
          <w:sz w:val="28"/>
          <w:szCs w:val="28"/>
        </w:rPr>
        <w:t xml:space="preserve"> руководствовались в своей деятельности указанными принципами.</w:t>
      </w:r>
    </w:p>
    <w:p w:rsidR="00F609E0" w:rsidRPr="00F609E0" w:rsidRDefault="00F609E0" w:rsidP="00F609E0">
      <w:pPr>
        <w:pStyle w:val="Style1"/>
        <w:widowControl/>
        <w:spacing w:line="360" w:lineRule="auto"/>
        <w:ind w:firstLine="598"/>
        <w:rPr>
          <w:rStyle w:val="FontStyle11"/>
          <w:sz w:val="28"/>
          <w:szCs w:val="28"/>
        </w:rPr>
      </w:pPr>
      <w:r w:rsidRPr="00F609E0">
        <w:rPr>
          <w:rStyle w:val="FontStyle11"/>
          <w:sz w:val="28"/>
          <w:szCs w:val="28"/>
        </w:rPr>
        <w:t xml:space="preserve">В большинстве случаев по-прежнему в первичных профсоюзных организациях остается более </w:t>
      </w:r>
      <w:r w:rsidR="00070413">
        <w:rPr>
          <w:rStyle w:val="FontStyle11"/>
          <w:sz w:val="28"/>
          <w:szCs w:val="28"/>
        </w:rPr>
        <w:t>6</w:t>
      </w:r>
      <w:r w:rsidRPr="00F609E0">
        <w:rPr>
          <w:rStyle w:val="FontStyle11"/>
          <w:sz w:val="28"/>
          <w:szCs w:val="28"/>
        </w:rPr>
        <w:t>0 процентов взносов, что не способствует созданию устойчивого финансового положения профсоюзов.</w:t>
      </w:r>
    </w:p>
    <w:p w:rsidR="00F609E0" w:rsidRPr="00F609E0" w:rsidRDefault="00F609E0" w:rsidP="00F609E0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  <w:r w:rsidRPr="00F609E0">
        <w:rPr>
          <w:rStyle w:val="FontStyle11"/>
          <w:sz w:val="28"/>
          <w:szCs w:val="28"/>
        </w:rPr>
        <w:t>Отраслев</w:t>
      </w:r>
      <w:r w:rsidR="00070413">
        <w:rPr>
          <w:rStyle w:val="FontStyle11"/>
          <w:sz w:val="28"/>
          <w:szCs w:val="28"/>
        </w:rPr>
        <w:t>ому</w:t>
      </w:r>
      <w:r w:rsidRPr="00F609E0">
        <w:rPr>
          <w:rStyle w:val="FontStyle11"/>
          <w:sz w:val="28"/>
          <w:szCs w:val="28"/>
        </w:rPr>
        <w:t xml:space="preserve"> профсоюз</w:t>
      </w:r>
      <w:r w:rsidR="00070413">
        <w:rPr>
          <w:rStyle w:val="FontStyle11"/>
          <w:sz w:val="28"/>
          <w:szCs w:val="28"/>
        </w:rPr>
        <w:t>у</w:t>
      </w:r>
      <w:r w:rsidRPr="00F609E0">
        <w:rPr>
          <w:rStyle w:val="FontStyle11"/>
          <w:sz w:val="28"/>
          <w:szCs w:val="28"/>
        </w:rPr>
        <w:t xml:space="preserve"> перечислялись членские взносы ниже размеров, установленных на</w:t>
      </w:r>
      <w:r w:rsidR="00070413">
        <w:rPr>
          <w:rStyle w:val="FontStyle11"/>
          <w:sz w:val="28"/>
          <w:szCs w:val="28"/>
        </w:rPr>
        <w:t xml:space="preserve"> </w:t>
      </w:r>
      <w:r w:rsidR="00070413">
        <w:rPr>
          <w:rStyle w:val="FontStyle11"/>
          <w:sz w:val="28"/>
          <w:szCs w:val="28"/>
          <w:lang w:val="en-US"/>
        </w:rPr>
        <w:t>V</w:t>
      </w:r>
      <w:r w:rsidR="009F624B">
        <w:rPr>
          <w:rStyle w:val="FontStyle11"/>
          <w:sz w:val="28"/>
          <w:szCs w:val="28"/>
          <w:lang w:val="en-US"/>
        </w:rPr>
        <w:t>I</w:t>
      </w:r>
      <w:r w:rsidR="00D72343">
        <w:rPr>
          <w:rStyle w:val="FontStyle11"/>
          <w:sz w:val="28"/>
          <w:szCs w:val="28"/>
          <w:lang w:val="en-US"/>
        </w:rPr>
        <w:t>I</w:t>
      </w:r>
      <w:r w:rsidR="004F77E4">
        <w:rPr>
          <w:rStyle w:val="FontStyle11"/>
          <w:sz w:val="28"/>
          <w:szCs w:val="28"/>
          <w:lang w:val="en-US"/>
        </w:rPr>
        <w:t>I</w:t>
      </w:r>
      <w:r w:rsidRPr="00F609E0">
        <w:rPr>
          <w:rStyle w:val="FontStyle11"/>
          <w:sz w:val="28"/>
          <w:szCs w:val="28"/>
        </w:rPr>
        <w:t xml:space="preserve"> съезд</w:t>
      </w:r>
      <w:r w:rsidR="00070413">
        <w:rPr>
          <w:rStyle w:val="FontStyle11"/>
          <w:sz w:val="28"/>
          <w:szCs w:val="28"/>
        </w:rPr>
        <w:t>е</w:t>
      </w:r>
      <w:r w:rsidRPr="00F609E0">
        <w:rPr>
          <w:rStyle w:val="FontStyle11"/>
          <w:sz w:val="28"/>
          <w:szCs w:val="28"/>
        </w:rPr>
        <w:t>. Отсутствие необходимого финансирования существенно снижа</w:t>
      </w:r>
      <w:r w:rsidR="00070413">
        <w:rPr>
          <w:rStyle w:val="FontStyle11"/>
          <w:sz w:val="28"/>
          <w:szCs w:val="28"/>
        </w:rPr>
        <w:t>ло</w:t>
      </w:r>
      <w:r w:rsidRPr="00F609E0">
        <w:rPr>
          <w:rStyle w:val="FontStyle11"/>
          <w:sz w:val="28"/>
          <w:szCs w:val="28"/>
        </w:rPr>
        <w:t xml:space="preserve"> возможности профсоюз</w:t>
      </w:r>
      <w:r w:rsidR="00070413">
        <w:rPr>
          <w:rStyle w:val="FontStyle11"/>
          <w:sz w:val="28"/>
          <w:szCs w:val="28"/>
        </w:rPr>
        <w:t xml:space="preserve">а </w:t>
      </w:r>
      <w:r w:rsidRPr="00F609E0">
        <w:rPr>
          <w:rStyle w:val="FontStyle11"/>
          <w:sz w:val="28"/>
          <w:szCs w:val="28"/>
        </w:rPr>
        <w:t>в осуществлении им своей уставной деятельности.</w:t>
      </w:r>
    </w:p>
    <w:p w:rsidR="00F609E0" w:rsidRPr="00F609E0" w:rsidRDefault="00F609E0" w:rsidP="00F609E0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  <w:r w:rsidRPr="00F609E0">
        <w:rPr>
          <w:rStyle w:val="FontStyle11"/>
          <w:sz w:val="28"/>
          <w:szCs w:val="28"/>
        </w:rPr>
        <w:t>Для обеспечения эффективной деятельности по защите интересов трудящихся</w:t>
      </w:r>
      <w:r w:rsidR="00C33F08">
        <w:rPr>
          <w:rStyle w:val="FontStyle11"/>
          <w:sz w:val="28"/>
          <w:szCs w:val="28"/>
        </w:rPr>
        <w:t xml:space="preserve"> отраслевой</w:t>
      </w:r>
      <w:r w:rsidRPr="00F609E0">
        <w:rPr>
          <w:rStyle w:val="FontStyle11"/>
          <w:sz w:val="28"/>
          <w:szCs w:val="28"/>
        </w:rPr>
        <w:t xml:space="preserve"> профсоюз долж</w:t>
      </w:r>
      <w:r w:rsidR="00C33F08">
        <w:rPr>
          <w:rStyle w:val="FontStyle11"/>
          <w:sz w:val="28"/>
          <w:szCs w:val="28"/>
        </w:rPr>
        <w:t>е</w:t>
      </w:r>
      <w:r w:rsidRPr="00F609E0">
        <w:rPr>
          <w:rStyle w:val="FontStyle11"/>
          <w:sz w:val="28"/>
          <w:szCs w:val="28"/>
        </w:rPr>
        <w:t>н обладать достаточными финансовыми ресурсами.</w:t>
      </w:r>
    </w:p>
    <w:p w:rsidR="00875A3D" w:rsidRPr="00875A3D" w:rsidRDefault="00875A3D" w:rsidP="00875A3D">
      <w:pPr>
        <w:pStyle w:val="Style4"/>
        <w:widowControl/>
        <w:spacing w:before="50" w:line="360" w:lineRule="auto"/>
        <w:jc w:val="both"/>
        <w:rPr>
          <w:rStyle w:val="FontStyle12"/>
          <w:sz w:val="28"/>
          <w:szCs w:val="28"/>
        </w:rPr>
      </w:pPr>
      <w:r w:rsidRPr="00875A3D">
        <w:rPr>
          <w:rStyle w:val="FontStyle12"/>
          <w:sz w:val="28"/>
          <w:szCs w:val="28"/>
        </w:rPr>
        <w:t>Съезд считает необходимым призвать все профсоюзные организации:</w:t>
      </w:r>
    </w:p>
    <w:p w:rsidR="00875A3D" w:rsidRPr="00875A3D" w:rsidRDefault="00875A3D" w:rsidP="00875A3D">
      <w:pPr>
        <w:pStyle w:val="Style1"/>
        <w:widowControl/>
        <w:spacing w:line="360" w:lineRule="auto"/>
        <w:ind w:firstLine="605"/>
        <w:rPr>
          <w:rStyle w:val="FontStyle11"/>
          <w:sz w:val="28"/>
          <w:szCs w:val="28"/>
        </w:rPr>
      </w:pPr>
      <w:r w:rsidRPr="00875A3D">
        <w:rPr>
          <w:rStyle w:val="FontStyle11"/>
          <w:sz w:val="28"/>
          <w:szCs w:val="28"/>
        </w:rPr>
        <w:t>добиваться выполнения работодателями своих обязанностей по объемам и срокам перечисления профсоюзных взносов, собираемых в безналичном порядке;</w:t>
      </w:r>
    </w:p>
    <w:p w:rsidR="00875A3D" w:rsidRDefault="00875A3D" w:rsidP="00875A3D">
      <w:pPr>
        <w:pStyle w:val="Style1"/>
        <w:widowControl/>
        <w:spacing w:line="360" w:lineRule="auto"/>
        <w:ind w:firstLine="612"/>
        <w:rPr>
          <w:rStyle w:val="FontStyle11"/>
          <w:sz w:val="28"/>
          <w:szCs w:val="28"/>
        </w:rPr>
      </w:pPr>
      <w:r w:rsidRPr="00875A3D">
        <w:rPr>
          <w:rStyle w:val="FontStyle11"/>
          <w:sz w:val="28"/>
          <w:szCs w:val="28"/>
        </w:rPr>
        <w:t>обеспечивать неукоснительное выполнение финансовых обязательств перед вышестоящими организациями по перечислению членских взносов в размерах, принятых соответствующими выборными профсоюзными органами;</w:t>
      </w:r>
    </w:p>
    <w:p w:rsidR="00CB74EE" w:rsidRPr="00875A3D" w:rsidRDefault="00CB74EE" w:rsidP="00CB74EE">
      <w:pPr>
        <w:pStyle w:val="Style1"/>
        <w:widowControl/>
        <w:spacing w:before="4" w:line="360" w:lineRule="auto"/>
        <w:ind w:firstLine="608"/>
        <w:rPr>
          <w:rStyle w:val="FontStyle11"/>
          <w:sz w:val="28"/>
          <w:szCs w:val="28"/>
        </w:rPr>
      </w:pPr>
      <w:r w:rsidRPr="00875A3D">
        <w:rPr>
          <w:rStyle w:val="FontStyle11"/>
          <w:sz w:val="28"/>
          <w:szCs w:val="28"/>
        </w:rPr>
        <w:lastRenderedPageBreak/>
        <w:t>добиваться формирования эффективного профсоюзного бюджета, предусматривающего финансовое обеспечение актуальных направлений профсоюзной деятельности;</w:t>
      </w:r>
    </w:p>
    <w:p w:rsidR="00CB74EE" w:rsidRPr="00875A3D" w:rsidRDefault="00CB74EE" w:rsidP="00CB74EE">
      <w:pPr>
        <w:pStyle w:val="Style1"/>
        <w:widowControl/>
        <w:spacing w:line="360" w:lineRule="auto"/>
        <w:ind w:firstLine="616"/>
        <w:rPr>
          <w:rStyle w:val="FontStyle11"/>
          <w:sz w:val="28"/>
          <w:szCs w:val="28"/>
        </w:rPr>
      </w:pPr>
      <w:r w:rsidRPr="00875A3D">
        <w:rPr>
          <w:rStyle w:val="FontStyle11"/>
          <w:sz w:val="28"/>
          <w:szCs w:val="28"/>
        </w:rPr>
        <w:t>повышать достоверность и роль финансовой отчетности в планировании бюджетов профорганов всех уровней;</w:t>
      </w:r>
    </w:p>
    <w:p w:rsidR="00CB74EE" w:rsidRPr="00875A3D" w:rsidRDefault="00CB74EE" w:rsidP="00CB74EE">
      <w:pPr>
        <w:pStyle w:val="Style1"/>
        <w:widowControl/>
        <w:spacing w:line="360" w:lineRule="auto"/>
        <w:ind w:firstLine="616"/>
        <w:rPr>
          <w:rStyle w:val="FontStyle11"/>
          <w:sz w:val="28"/>
          <w:szCs w:val="28"/>
        </w:rPr>
      </w:pPr>
      <w:r w:rsidRPr="00875A3D">
        <w:rPr>
          <w:rStyle w:val="FontStyle11"/>
          <w:sz w:val="28"/>
          <w:szCs w:val="28"/>
        </w:rPr>
        <w:t>повышать роль и углублять координацию деятельности контрольно-ревизионных комиссий всех уровней в реализации единой финансовой политики профсоюзов.</w:t>
      </w:r>
    </w:p>
    <w:p w:rsidR="00CB74EE" w:rsidRPr="00875A3D" w:rsidRDefault="00CB74EE" w:rsidP="00CB74EE">
      <w:pPr>
        <w:pStyle w:val="Style4"/>
        <w:widowControl/>
        <w:spacing w:before="188" w:line="360" w:lineRule="auto"/>
        <w:ind w:left="612" w:firstLine="0"/>
        <w:jc w:val="center"/>
        <w:rPr>
          <w:rStyle w:val="FontStyle12"/>
          <w:sz w:val="28"/>
          <w:szCs w:val="28"/>
        </w:rPr>
      </w:pPr>
      <w:r w:rsidRPr="00875A3D">
        <w:rPr>
          <w:rStyle w:val="FontStyle12"/>
          <w:sz w:val="28"/>
          <w:szCs w:val="28"/>
        </w:rPr>
        <w:t>Выполнение финансовых обязательств - базис солидарности.</w:t>
      </w:r>
    </w:p>
    <w:p w:rsidR="00CB74EE" w:rsidRPr="00875A3D" w:rsidRDefault="00CB74EE" w:rsidP="00CB74EE">
      <w:pPr>
        <w:numPr>
          <w:ilvl w:val="0"/>
          <w:numId w:val="0"/>
        </w:numPr>
        <w:ind w:left="-709"/>
        <w:rPr>
          <w:sz w:val="28"/>
          <w:szCs w:val="28"/>
        </w:rPr>
      </w:pPr>
    </w:p>
    <w:p w:rsidR="00CB74EE" w:rsidRPr="006F5CAD" w:rsidRDefault="00CB74EE" w:rsidP="00CB74EE">
      <w:pPr>
        <w:numPr>
          <w:ilvl w:val="0"/>
          <w:numId w:val="0"/>
        </w:numPr>
        <w:ind w:left="-709"/>
        <w:rPr>
          <w:i/>
          <w:sz w:val="28"/>
          <w:szCs w:val="28"/>
        </w:rPr>
      </w:pPr>
      <w:r w:rsidRPr="008D5BEE">
        <w:rPr>
          <w:sz w:val="28"/>
          <w:szCs w:val="28"/>
        </w:rPr>
        <w:t xml:space="preserve">                                      </w:t>
      </w:r>
      <w:r w:rsidR="006F5CAD">
        <w:rPr>
          <w:sz w:val="28"/>
          <w:szCs w:val="28"/>
        </w:rPr>
        <w:t xml:space="preserve">                        </w:t>
      </w:r>
      <w:r w:rsidRPr="006F5CAD">
        <w:rPr>
          <w:i/>
          <w:sz w:val="28"/>
          <w:szCs w:val="28"/>
        </w:rPr>
        <w:t xml:space="preserve">Принято на </w:t>
      </w:r>
      <w:r w:rsidRPr="006F5CAD">
        <w:rPr>
          <w:i/>
          <w:sz w:val="28"/>
          <w:szCs w:val="28"/>
          <w:lang w:val="en-US"/>
        </w:rPr>
        <w:t>IX</w:t>
      </w:r>
      <w:r w:rsidRPr="006F5CAD">
        <w:rPr>
          <w:i/>
          <w:sz w:val="28"/>
          <w:szCs w:val="28"/>
        </w:rPr>
        <w:t xml:space="preserve"> съезде </w:t>
      </w:r>
      <w:r w:rsidR="006F5CAD" w:rsidRPr="006F5CAD">
        <w:rPr>
          <w:i/>
          <w:sz w:val="28"/>
          <w:szCs w:val="28"/>
        </w:rPr>
        <w:t xml:space="preserve">Общероссийского </w:t>
      </w:r>
      <w:r w:rsidRPr="006F5CAD">
        <w:rPr>
          <w:i/>
          <w:sz w:val="28"/>
          <w:szCs w:val="28"/>
        </w:rPr>
        <w:t xml:space="preserve">профсоюза </w:t>
      </w:r>
    </w:p>
    <w:p w:rsidR="00CB74EE" w:rsidRPr="006F5CAD" w:rsidRDefault="00CB74EE" w:rsidP="00CB74EE">
      <w:pPr>
        <w:numPr>
          <w:ilvl w:val="0"/>
          <w:numId w:val="0"/>
        </w:numPr>
        <w:ind w:left="-709"/>
        <w:rPr>
          <w:i/>
          <w:sz w:val="28"/>
          <w:szCs w:val="28"/>
        </w:rPr>
      </w:pPr>
      <w:r w:rsidRPr="006F5CAD">
        <w:rPr>
          <w:i/>
          <w:sz w:val="28"/>
          <w:szCs w:val="28"/>
        </w:rPr>
        <w:t xml:space="preserve">                                         </w:t>
      </w:r>
      <w:r w:rsidR="006F5CAD" w:rsidRPr="006F5CAD">
        <w:rPr>
          <w:i/>
          <w:sz w:val="28"/>
          <w:szCs w:val="28"/>
        </w:rPr>
        <w:t xml:space="preserve">                    </w:t>
      </w:r>
      <w:r w:rsidRPr="006F5CAD">
        <w:rPr>
          <w:i/>
          <w:sz w:val="28"/>
          <w:szCs w:val="28"/>
        </w:rPr>
        <w:t xml:space="preserve"> работников  природноресурсного комплекса </w:t>
      </w:r>
    </w:p>
    <w:p w:rsidR="00CB74EE" w:rsidRPr="006F5CAD" w:rsidRDefault="00CB74EE" w:rsidP="00CB74EE">
      <w:pPr>
        <w:numPr>
          <w:ilvl w:val="0"/>
          <w:numId w:val="0"/>
        </w:numPr>
        <w:ind w:left="3686"/>
        <w:rPr>
          <w:i/>
          <w:sz w:val="28"/>
          <w:szCs w:val="28"/>
        </w:rPr>
      </w:pPr>
      <w:r w:rsidRPr="006F5CAD">
        <w:rPr>
          <w:i/>
          <w:sz w:val="28"/>
          <w:szCs w:val="28"/>
        </w:rPr>
        <w:t>Российской Федерации</w:t>
      </w:r>
    </w:p>
    <w:p w:rsidR="00CB74EE" w:rsidRPr="006F5CAD" w:rsidRDefault="00CB74EE" w:rsidP="00CB74EE">
      <w:pPr>
        <w:numPr>
          <w:ilvl w:val="0"/>
          <w:numId w:val="0"/>
        </w:numPr>
        <w:ind w:left="3686"/>
        <w:rPr>
          <w:rStyle w:val="a3"/>
        </w:rPr>
      </w:pPr>
    </w:p>
    <w:p w:rsidR="00CB74EE" w:rsidRPr="006F5CAD" w:rsidRDefault="00CB74EE" w:rsidP="006F5CAD">
      <w:pPr>
        <w:pStyle w:val="3"/>
        <w:jc w:val="right"/>
        <w:rPr>
          <w:rStyle w:val="a3"/>
          <w:b w:val="0"/>
          <w:sz w:val="28"/>
          <w:szCs w:val="28"/>
        </w:rPr>
      </w:pPr>
      <w:r w:rsidRPr="006F5CAD">
        <w:rPr>
          <w:rStyle w:val="a3"/>
          <w:b w:val="0"/>
          <w:sz w:val="28"/>
          <w:szCs w:val="28"/>
        </w:rPr>
        <w:t xml:space="preserve">           23января 2026 года    </w:t>
      </w:r>
    </w:p>
    <w:p w:rsidR="00CB74EE" w:rsidRPr="006F5CAD" w:rsidRDefault="00CB74EE" w:rsidP="006F5CAD">
      <w:pPr>
        <w:pStyle w:val="3"/>
        <w:jc w:val="right"/>
        <w:rPr>
          <w:rStyle w:val="a3"/>
          <w:b w:val="0"/>
          <w:iCs w:val="0"/>
          <w:sz w:val="28"/>
          <w:szCs w:val="28"/>
        </w:rPr>
      </w:pPr>
      <w:r w:rsidRPr="006F5CAD">
        <w:rPr>
          <w:rStyle w:val="a3"/>
          <w:b w:val="0"/>
          <w:sz w:val="28"/>
          <w:szCs w:val="28"/>
        </w:rPr>
        <w:t xml:space="preserve">       г. Москва                                                                                           </w:t>
      </w:r>
    </w:p>
    <w:p w:rsidR="00CB74EE" w:rsidRDefault="00CB74EE" w:rsidP="00CB74EE">
      <w:pPr>
        <w:pStyle w:val="Style1"/>
        <w:widowControl/>
        <w:spacing w:before="4" w:line="360" w:lineRule="auto"/>
        <w:ind w:firstLine="608"/>
        <w:rPr>
          <w:rStyle w:val="FontStyle11"/>
          <w:sz w:val="28"/>
          <w:szCs w:val="28"/>
        </w:rPr>
      </w:pPr>
    </w:p>
    <w:p w:rsidR="00CB74EE" w:rsidRPr="00875A3D" w:rsidRDefault="00CB74EE" w:rsidP="00875A3D">
      <w:pPr>
        <w:pStyle w:val="Style1"/>
        <w:widowControl/>
        <w:spacing w:line="360" w:lineRule="auto"/>
        <w:ind w:firstLine="612"/>
        <w:rPr>
          <w:rStyle w:val="FontStyle11"/>
          <w:sz w:val="28"/>
          <w:szCs w:val="28"/>
        </w:rPr>
      </w:pPr>
    </w:p>
    <w:sectPr w:rsidR="00CB74EE" w:rsidRPr="00875A3D" w:rsidSect="000107E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5719"/>
    <w:multiLevelType w:val="multilevel"/>
    <w:tmpl w:val="5630DF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E0"/>
    <w:rsid w:val="000107EE"/>
    <w:rsid w:val="00066A94"/>
    <w:rsid w:val="00070413"/>
    <w:rsid w:val="001162B6"/>
    <w:rsid w:val="00304560"/>
    <w:rsid w:val="003B4446"/>
    <w:rsid w:val="003F0DDE"/>
    <w:rsid w:val="004F77E4"/>
    <w:rsid w:val="006A72B8"/>
    <w:rsid w:val="006F5CAD"/>
    <w:rsid w:val="00875A3D"/>
    <w:rsid w:val="0088604A"/>
    <w:rsid w:val="008D5BEE"/>
    <w:rsid w:val="009B2C47"/>
    <w:rsid w:val="009F624B"/>
    <w:rsid w:val="00A12029"/>
    <w:rsid w:val="00A737DB"/>
    <w:rsid w:val="00AC4FF1"/>
    <w:rsid w:val="00BB298B"/>
    <w:rsid w:val="00C33F08"/>
    <w:rsid w:val="00CB74EE"/>
    <w:rsid w:val="00CC1936"/>
    <w:rsid w:val="00D72343"/>
    <w:rsid w:val="00E26A2B"/>
    <w:rsid w:val="00E70DD8"/>
    <w:rsid w:val="00F230DD"/>
    <w:rsid w:val="00F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8B"/>
    <w:pPr>
      <w:numPr>
        <w:ilvl w:val="8"/>
        <w:numId w:val="4"/>
      </w:numPr>
      <w:ind w:left="3294"/>
    </w:pPr>
  </w:style>
  <w:style w:type="paragraph" w:styleId="3">
    <w:name w:val="heading 3"/>
    <w:basedOn w:val="a"/>
    <w:next w:val="a"/>
    <w:link w:val="30"/>
    <w:qFormat/>
    <w:rsid w:val="00BB298B"/>
    <w:pPr>
      <w:keepNext/>
      <w:numPr>
        <w:ilvl w:val="0"/>
        <w:numId w:val="0"/>
      </w:numPr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98B"/>
    <w:rPr>
      <w:b/>
      <w:sz w:val="24"/>
    </w:rPr>
  </w:style>
  <w:style w:type="character" w:styleId="a3">
    <w:name w:val="Emphasis"/>
    <w:basedOn w:val="a0"/>
    <w:qFormat/>
    <w:rsid w:val="00BB298B"/>
    <w:rPr>
      <w:i/>
      <w:iCs/>
    </w:rPr>
  </w:style>
  <w:style w:type="character" w:styleId="a4">
    <w:name w:val="Subtle Emphasis"/>
    <w:basedOn w:val="a0"/>
    <w:uiPriority w:val="19"/>
    <w:qFormat/>
    <w:rsid w:val="00BB298B"/>
    <w:rPr>
      <w:i/>
      <w:iCs/>
      <w:color w:val="808080"/>
    </w:rPr>
  </w:style>
  <w:style w:type="paragraph" w:customStyle="1" w:styleId="Style1">
    <w:name w:val="Style1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  <w:spacing w:line="338" w:lineRule="exact"/>
      <w:ind w:firstLine="601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  <w:spacing w:line="3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9E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609E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F609E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uiPriority w:val="99"/>
    <w:rsid w:val="00F609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75A3D"/>
    <w:pPr>
      <w:widowControl w:val="0"/>
      <w:numPr>
        <w:ilvl w:val="0"/>
        <w:numId w:val="0"/>
      </w:numPr>
      <w:autoSpaceDE w:val="0"/>
      <w:autoSpaceDN w:val="0"/>
      <w:adjustRightInd w:val="0"/>
      <w:spacing w:line="335" w:lineRule="exact"/>
      <w:ind w:firstLine="612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8B"/>
    <w:pPr>
      <w:numPr>
        <w:ilvl w:val="8"/>
        <w:numId w:val="4"/>
      </w:numPr>
      <w:ind w:left="3294"/>
    </w:pPr>
  </w:style>
  <w:style w:type="paragraph" w:styleId="3">
    <w:name w:val="heading 3"/>
    <w:basedOn w:val="a"/>
    <w:next w:val="a"/>
    <w:link w:val="30"/>
    <w:qFormat/>
    <w:rsid w:val="00BB298B"/>
    <w:pPr>
      <w:keepNext/>
      <w:numPr>
        <w:ilvl w:val="0"/>
        <w:numId w:val="0"/>
      </w:numPr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98B"/>
    <w:rPr>
      <w:b/>
      <w:sz w:val="24"/>
    </w:rPr>
  </w:style>
  <w:style w:type="character" w:styleId="a3">
    <w:name w:val="Emphasis"/>
    <w:basedOn w:val="a0"/>
    <w:qFormat/>
    <w:rsid w:val="00BB298B"/>
    <w:rPr>
      <w:i/>
      <w:iCs/>
    </w:rPr>
  </w:style>
  <w:style w:type="character" w:styleId="a4">
    <w:name w:val="Subtle Emphasis"/>
    <w:basedOn w:val="a0"/>
    <w:uiPriority w:val="19"/>
    <w:qFormat/>
    <w:rsid w:val="00BB298B"/>
    <w:rPr>
      <w:i/>
      <w:iCs/>
      <w:color w:val="808080"/>
    </w:rPr>
  </w:style>
  <w:style w:type="paragraph" w:customStyle="1" w:styleId="Style1">
    <w:name w:val="Style1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  <w:spacing w:line="338" w:lineRule="exact"/>
      <w:ind w:firstLine="601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  <w:spacing w:line="3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609E0"/>
    <w:pPr>
      <w:widowControl w:val="0"/>
      <w:numPr>
        <w:ilvl w:val="0"/>
        <w:numId w:val="0"/>
      </w:numPr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9E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609E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F609E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uiPriority w:val="99"/>
    <w:rsid w:val="00F609E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75A3D"/>
    <w:pPr>
      <w:widowControl w:val="0"/>
      <w:numPr>
        <w:ilvl w:val="0"/>
        <w:numId w:val="0"/>
      </w:numPr>
      <w:autoSpaceDE w:val="0"/>
      <w:autoSpaceDN w:val="0"/>
      <w:adjustRightInd w:val="0"/>
      <w:spacing w:line="335" w:lineRule="exact"/>
      <w:ind w:firstLine="61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6</cp:revision>
  <cp:lastPrinted>2016-02-17T06:35:00Z</cp:lastPrinted>
  <dcterms:created xsi:type="dcterms:W3CDTF">2026-02-12T11:28:00Z</dcterms:created>
  <dcterms:modified xsi:type="dcterms:W3CDTF">2026-02-12T11:56:00Z</dcterms:modified>
</cp:coreProperties>
</file>